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89" w:rsidRDefault="00C44957" w:rsidP="00A21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1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МО уч</w:t>
      </w:r>
      <w:r w:rsidR="00446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ителей начальных классов на 2024-2025</w:t>
      </w:r>
    </w:p>
    <w:p w:rsidR="00C44957" w:rsidRPr="00A21819" w:rsidRDefault="00C44957" w:rsidP="00A21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1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год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</w:t>
      </w:r>
      <w:r w:rsidRPr="00C16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Педагогические технологии формирования и развития функциональной</w:t>
      </w: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6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грамотности как способ повышения качества образования младшего школьника</w:t>
      </w: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4957" w:rsidRPr="00C44957" w:rsidRDefault="00C44957" w:rsidP="00C449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реализации  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 начального образования (НОО) для п</w:t>
      </w:r>
      <w:r w:rsidRPr="0038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оэтапного введения обновлённых 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 НОО.</w:t>
      </w:r>
    </w:p>
    <w:p w:rsidR="00C44957" w:rsidRPr="00C44957" w:rsidRDefault="00C44957" w:rsidP="00C449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:rsidR="00C44957" w:rsidRPr="00C44957" w:rsidRDefault="00C44957" w:rsidP="00C449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:rsidR="00C44957" w:rsidRPr="00C44957" w:rsidRDefault="00C44957" w:rsidP="00C449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работы с детьми, имеющими повышенные интеллектуальные способности.</w:t>
      </w:r>
    </w:p>
    <w:p w:rsidR="00C44957" w:rsidRPr="00C44957" w:rsidRDefault="00C44957" w:rsidP="00C449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здоровья, работа с детьми с ОВЗ.</w:t>
      </w:r>
    </w:p>
    <w:p w:rsidR="00C44957" w:rsidRPr="00C44957" w:rsidRDefault="00C44957" w:rsidP="00C449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психолого-педагогической поддержки учащимся и педагогам.</w:t>
      </w:r>
    </w:p>
    <w:p w:rsidR="00446F89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МО уч</w:t>
      </w:r>
      <w:r w:rsidR="00446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ителей начальных классов на 2024-2025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работа МО: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олимпиад, конкурсов;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курсовой подготовки учителей.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Информационная работа МО: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нормативных документов;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работа с родителями, учащимися.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</w:t>
      </w:r>
      <w:r w:rsidR="00DF0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тодическая </w:t>
      </w: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МО: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МО;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с актуальным педагогическим опытом;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</w:t>
      </w:r>
      <w:r w:rsidRPr="0038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 работы всех учителей 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технологий, направленных на повышение качества преподавания: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</w:t>
      </w:r>
      <w:proofErr w:type="spellStart"/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системной работы с детьми, имеющими повышенные интеллектуаль</w:t>
      </w:r>
      <w:r w:rsidR="00DF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способности.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Поиск, обобщение, анализ и внедрение передового педагогического опыта в различных формах;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методической копилки необходимым информационным материалом для оказания помощи учителю в работе;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форм работы с одарёнными детьми.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Диагностико</w:t>
      </w:r>
      <w:proofErr w:type="spellEnd"/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-аналитическая деятельность: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за 20</w:t>
      </w:r>
      <w:r w:rsidR="0044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– 2024</w:t>
      </w:r>
      <w:r w:rsidR="00DF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4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 и планирование на 2024 - 2025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C44957" w:rsidRPr="00C44957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затруднений педагогов</w:t>
      </w:r>
      <w:r w:rsidRPr="0038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МО;</w:t>
      </w: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уровня </w:t>
      </w:r>
      <w:proofErr w:type="spellStart"/>
      <w:r w:rsidR="0044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</w:t>
      </w:r>
      <w:r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proofErr w:type="spellEnd"/>
      <w:r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(по результатам контрольных работ, итоговых оценок).</w:t>
      </w: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методической работы:</w:t>
      </w: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уроки и внеклассные мероприятия;</w:t>
      </w: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мастерские, презентация опыта;</w:t>
      </w: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консультации с учителями-предметникам.</w:t>
      </w:r>
    </w:p>
    <w:p w:rsidR="00C44957" w:rsidRPr="006768D6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C44957" w:rsidRPr="006768D6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качества знаний обучающихся.</w:t>
      </w:r>
    </w:p>
    <w:p w:rsidR="00C44957" w:rsidRPr="006768D6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преподавани</w:t>
      </w:r>
      <w:r w:rsid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условиях реализации </w:t>
      </w:r>
      <w:r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отбора эффективных форм, методов, средств и технологий образовательной деятельности.</w:t>
      </w:r>
    </w:p>
    <w:p w:rsidR="00C44957" w:rsidRPr="006768D6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в процессе обучения для формирования у обучающихся ключевых компетентностей.</w:t>
      </w:r>
    </w:p>
    <w:p w:rsidR="006768D6" w:rsidRPr="00C16004" w:rsidRDefault="006768D6" w:rsidP="00676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-Методическая тема МО учителей начальных классов:</w:t>
      </w:r>
      <w:r w:rsidR="00C16004" w:rsidRPr="00C16004">
        <w:rPr>
          <w:rFonts w:ascii="Times New Roman" w:hAnsi="Times New Roman" w:cs="Times New Roman"/>
          <w:sz w:val="28"/>
          <w:szCs w:val="28"/>
        </w:rPr>
        <w:t xml:space="preserve"> </w:t>
      </w:r>
      <w:r w:rsidR="00C16004" w:rsidRPr="00C16004">
        <w:rPr>
          <w:rFonts w:ascii="Times New Roman" w:hAnsi="Times New Roman" w:cs="Times New Roman"/>
          <w:sz w:val="28"/>
          <w:szCs w:val="28"/>
        </w:rPr>
        <w:t>«Повышение качества образования средствами учебного предмета, в том числе в контексте формирования функциональной грамотности учащихся»</w:t>
      </w:r>
    </w:p>
    <w:p w:rsidR="00A21819" w:rsidRPr="00C16004" w:rsidRDefault="00A2181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6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4"/>
        <w:gridCol w:w="1788"/>
        <w:gridCol w:w="2072"/>
        <w:gridCol w:w="2126"/>
        <w:gridCol w:w="1276"/>
      </w:tblGrid>
      <w:tr w:rsidR="00C44957" w:rsidRPr="002B664C" w:rsidTr="00633562"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AC9" w:rsidRPr="00AC6AC9" w:rsidRDefault="00915741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Заседание 1</w:t>
            </w:r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446F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работы ШМО за 2023-2024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год учебный год</w:t>
            </w:r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Обсуждение и утверждение плана работы м</w:t>
            </w:r>
            <w:r w:rsidR="00446F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етодического объединения на 2024 - 2025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год.</w:t>
            </w:r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программы.</w:t>
            </w:r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Рассмотрение и утверждение КТП по предметам, рабочих программ учителей начальных классов в соответствии с учеб</w:t>
            </w:r>
            <w:r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ным </w:t>
            </w:r>
            <w:proofErr w:type="gramStart"/>
            <w:r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планом .</w:t>
            </w:r>
            <w:proofErr w:type="gramEnd"/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организации внеурочной деятельности. Рассмотрение и утверждение программ внеурочной деятельности. Корректировка с учетом воспитательной деятельности учителя.</w:t>
            </w:r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Соблюдение единого орфографического режима при оформлении школьной документации.</w:t>
            </w:r>
          </w:p>
          <w:p w:rsidR="00915741" w:rsidRPr="00DF0FC0" w:rsidRDefault="00AC6AC9" w:rsidP="00AC6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915741" w:rsidRPr="00DF0F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 обеспечении учебниками </w:t>
            </w:r>
            <w:r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учащихся </w:t>
            </w:r>
            <w:r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начальной школ</w:t>
            </w:r>
            <w:r w:rsidR="00446F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 на 2024-2025</w:t>
            </w:r>
            <w:r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учебный год</w:t>
            </w: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2.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««Педагогическая компетентность. Адаптация первоклассников к шко</w:t>
            </w:r>
            <w:r w:rsid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ле». 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использование наиболее эффективных технологий преподавания предметов.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План Требования к современному уроку. Анализ и </w:t>
            </w:r>
            <w:r w:rsid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урока 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внеурочной деяте</w:t>
            </w:r>
            <w:r w:rsid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льности в соответствии 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учащихся 1 классов. Специфика организации образовательного процесса для учащихся 1 класса.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План работы со слабоуспевающими детьми , план работы с одарёнными учащимися.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уроков в первых классах с целью выявления готовности к обучению в школе;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входные контрольные работы для учащихся 2 - 4 классов;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учителя».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сентябрь</w:t>
            </w: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44957" w:rsidRPr="002B664C" w:rsidRDefault="00C44957" w:rsidP="005E7FE7">
            <w:pPr>
              <w:spacing w:after="150" w:line="240" w:lineRule="auto"/>
              <w:ind w:left="-2397" w:right="2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нач. классов</w:t>
            </w:r>
          </w:p>
        </w:tc>
      </w:tr>
    </w:tbl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F89" w:rsidRDefault="00446F8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F89" w:rsidRDefault="00446F8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Pr="002B664C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6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985"/>
        <w:gridCol w:w="2126"/>
        <w:gridCol w:w="1276"/>
      </w:tblGrid>
      <w:tr w:rsidR="00C44957" w:rsidRPr="002B664C" w:rsidTr="006335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3.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«Повышение эффективности современного урока через применение современных образовательных технологий». Функциональная грамотность обучающихся.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Влияние современных технологий на повышение учебной и творческой мотивации учащихся.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Использование мультимедийных средств обучения на уроках в начальной школе как условие повышения мотивации и познавательной активности учащихся.</w:t>
            </w:r>
          </w:p>
          <w:p w:rsidR="00C44957" w:rsidRPr="002B664C" w:rsidRDefault="001660ED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44957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успеваемости в I полугодии. Анализ итоговых контрольных работ.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банка данных о способных детях и низко мотивированных детях.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«8 марта».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неделя начальных классов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март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A21819" w:rsidRDefault="00A2181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446F89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446F89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Pr="002B664C" w:rsidRDefault="006A24FE" w:rsidP="00446F89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2552"/>
        <w:gridCol w:w="1276"/>
        <w:gridCol w:w="1842"/>
        <w:gridCol w:w="1418"/>
      </w:tblGrid>
      <w:tr w:rsidR="00C44957" w:rsidRPr="002B664C" w:rsidTr="00446F89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4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«Формирование у учащихся личностных и коммуникативных УУД как основа самореализации и социализации личности».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«Применение новых образовательных технологий при работе со слабо мотивированными и одарёнными детьми»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Обмен опытом учителей по вопросу работы с учащимися, испытывающими трудности в обучении.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Обмен опытом учителей по вопросу: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с учащимися, испытывающими трудности в обучении.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Участие в районных конкурсах, олимпиадах.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3.Проведение мероприятий, направленных на воспитание духовно-нравственных ценностей.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tbl>
      <w:tblPr>
        <w:tblpPr w:leftFromText="180" w:rightFromText="180" w:vertAnchor="text" w:horzAnchor="margin" w:tblpX="-195" w:tblpY="-9"/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2126"/>
        <w:gridCol w:w="1843"/>
        <w:gridCol w:w="1108"/>
        <w:gridCol w:w="1275"/>
      </w:tblGrid>
      <w:tr w:rsidR="00633562" w:rsidRPr="002B664C" w:rsidTr="006A24F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5.</w:t>
            </w:r>
          </w:p>
          <w:p w:rsidR="00C44957" w:rsidRPr="00446F89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</w:t>
            </w:r>
            <w:r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«Анализ результативности работы МО за год. Перспективы и основные </w:t>
            </w:r>
            <w:r w:rsidR="00446F89" w:rsidRP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деятельности на 2025 – 2026</w:t>
            </w:r>
            <w:r w:rsidRP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учебный год».</w:t>
            </w:r>
          </w:p>
          <w:p w:rsidR="00C44957" w:rsidRPr="00446F89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446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проанализировать результаты деятельности МО.</w:t>
            </w:r>
          </w:p>
          <w:p w:rsidR="00C44957" w:rsidRPr="00446F89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работы МО учителей </w:t>
            </w:r>
            <w:r w:rsid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 за 2024-2025</w:t>
            </w: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Индивидуа</w:t>
            </w:r>
            <w:r w:rsidR="00A2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льная методическая работа учите</w:t>
            </w: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(отчет по самообразованию).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работы методического объединения уч</w:t>
            </w:r>
            <w:r w:rsid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ителей начальных классов за 2024 -2025</w:t>
            </w: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Определение проблем, требующих решения в новом учебном году.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Совместный анализ итогового контро</w:t>
            </w:r>
            <w:r w:rsid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в 1-4 классах. </w:t>
            </w:r>
          </w:p>
          <w:p w:rsidR="00915741" w:rsidRPr="00AD0CDD" w:rsidRDefault="00C44957" w:rsidP="0063356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Выполнение учебных программ</w:t>
            </w:r>
            <w:r w:rsidR="00915741" w:rsidRPr="00AD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15741" w:rsidRP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копилка-обзор методических находок учителей.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Итоговые контрольные работы </w:t>
            </w:r>
            <w:r w:rsid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3</w:t>
            </w: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- 4 классов за год;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отчет о прохождении программы по предметам;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документации;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деятельности учителей нача</w:t>
            </w:r>
            <w:r w:rsidR="00ED4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классов по внедрению  новых програм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ко Дню Победы. </w:t>
            </w:r>
            <w:proofErr w:type="gramStart"/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изготовление</w:t>
            </w:r>
            <w:proofErr w:type="gramEnd"/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цветов, открыток для ветеранов)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учебников к сдаче в библиотеку.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в 4 классах.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у первоклассников «Прощай, первый класс!»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24FE" w:rsidRDefault="006A24FE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КГУ «Основная средняя школа№1 села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Булаксай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Pr="00633562" w:rsidRDefault="006A24FE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</w:t>
      </w:r>
      <w:r w:rsidR="00633562" w:rsidRPr="006335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работы МО учителей начальных классов</w:t>
      </w:r>
    </w:p>
    <w:p w:rsidR="00633562" w:rsidRPr="00633562" w:rsidRDefault="006A24FE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за 2024-2025</w:t>
      </w:r>
      <w:bookmarkStart w:id="0" w:name="_GoBack"/>
      <w:bookmarkEnd w:id="0"/>
      <w:r w:rsidR="00633562" w:rsidRPr="006335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AA08C0" w:rsidRPr="00633562" w:rsidRDefault="00AA08C0">
      <w:pPr>
        <w:rPr>
          <w:sz w:val="52"/>
          <w:szCs w:val="52"/>
        </w:rPr>
      </w:pPr>
    </w:p>
    <w:sectPr w:rsidR="00AA08C0" w:rsidRPr="00633562" w:rsidSect="006A24FE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08" w:rsidRDefault="007F1308" w:rsidP="00CB4224">
      <w:pPr>
        <w:spacing w:after="0" w:line="240" w:lineRule="auto"/>
      </w:pPr>
      <w:r>
        <w:separator/>
      </w:r>
    </w:p>
  </w:endnote>
  <w:endnote w:type="continuationSeparator" w:id="0">
    <w:p w:rsidR="007F1308" w:rsidRDefault="007F1308" w:rsidP="00CB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08" w:rsidRDefault="007F1308" w:rsidP="00CB4224">
      <w:pPr>
        <w:spacing w:after="0" w:line="240" w:lineRule="auto"/>
      </w:pPr>
      <w:r>
        <w:separator/>
      </w:r>
    </w:p>
  </w:footnote>
  <w:footnote w:type="continuationSeparator" w:id="0">
    <w:p w:rsidR="007F1308" w:rsidRDefault="007F1308" w:rsidP="00CB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E7" w:rsidRDefault="005E7FE7">
    <w:pPr>
      <w:pStyle w:val="a5"/>
    </w:pPr>
  </w:p>
  <w:p w:rsidR="005E7FE7" w:rsidRDefault="005E7F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0E7E"/>
    <w:multiLevelType w:val="multilevel"/>
    <w:tmpl w:val="676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81B10"/>
    <w:multiLevelType w:val="multilevel"/>
    <w:tmpl w:val="B8FC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7B1"/>
    <w:multiLevelType w:val="multilevel"/>
    <w:tmpl w:val="676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57"/>
    <w:rsid w:val="001660ED"/>
    <w:rsid w:val="002B664C"/>
    <w:rsid w:val="0038733F"/>
    <w:rsid w:val="00446F89"/>
    <w:rsid w:val="00453C90"/>
    <w:rsid w:val="005E7FE7"/>
    <w:rsid w:val="00633562"/>
    <w:rsid w:val="006768D6"/>
    <w:rsid w:val="006A24FE"/>
    <w:rsid w:val="007F1308"/>
    <w:rsid w:val="00873A88"/>
    <w:rsid w:val="00915741"/>
    <w:rsid w:val="00A21819"/>
    <w:rsid w:val="00AA08C0"/>
    <w:rsid w:val="00AC6AC9"/>
    <w:rsid w:val="00C16004"/>
    <w:rsid w:val="00C44957"/>
    <w:rsid w:val="00CB4224"/>
    <w:rsid w:val="00DF0FC0"/>
    <w:rsid w:val="00ED4A75"/>
    <w:rsid w:val="00F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1477"/>
  <w15:docId w15:val="{1F4386DA-6911-4BD0-8D6F-8206FBEA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FE7"/>
  </w:style>
  <w:style w:type="paragraph" w:styleId="a7">
    <w:name w:val="footer"/>
    <w:basedOn w:val="a"/>
    <w:link w:val="a8"/>
    <w:uiPriority w:val="99"/>
    <w:unhideWhenUsed/>
    <w:rsid w:val="005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F4D8-D96B-43F5-A055-B7DD71C2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2023-03-02T03:52:00Z</cp:lastPrinted>
  <dcterms:created xsi:type="dcterms:W3CDTF">2023-03-02T03:40:00Z</dcterms:created>
  <dcterms:modified xsi:type="dcterms:W3CDTF">2025-06-20T11:17:00Z</dcterms:modified>
</cp:coreProperties>
</file>